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EA0" w:rsidRPr="00D94EA0" w:rsidRDefault="00D94EA0" w:rsidP="00D94EA0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747EEF">
        <w:rPr>
          <w:rFonts w:ascii="Times New Roman" w:hAnsi="Times New Roman" w:cs="Times New Roman"/>
          <w:b/>
          <w:i/>
          <w:sz w:val="32"/>
          <w:szCs w:val="32"/>
        </w:rPr>
        <w:t>Словарь по философии</w:t>
      </w:r>
      <w:r w:rsidRPr="00D94EA0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</w:p>
    <w:p w:rsidR="00093B30" w:rsidRPr="00BA2B90" w:rsidRDefault="00D94EA0" w:rsidP="00BA2B90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«Эпоха средневековья</w:t>
      </w:r>
      <w:r w:rsidRPr="00747EEF">
        <w:rPr>
          <w:rFonts w:ascii="Times New Roman" w:hAnsi="Times New Roman" w:cs="Times New Roman"/>
          <w:b/>
          <w:i/>
          <w:sz w:val="32"/>
          <w:szCs w:val="32"/>
        </w:rPr>
        <w:t>»</w:t>
      </w:r>
    </w:p>
    <w:p w:rsidR="00BF4065" w:rsidRPr="008E0ECF" w:rsidRDefault="00D94EA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006F4">
        <w:rPr>
          <w:rFonts w:ascii="Times New Roman" w:hAnsi="Times New Roman" w:cs="Times New Roman"/>
          <w:b/>
          <w:i/>
          <w:sz w:val="24"/>
          <w:szCs w:val="24"/>
        </w:rPr>
        <w:t>Теоцентризм</w:t>
      </w:r>
      <w:proofErr w:type="spellEnd"/>
      <w:r w:rsidR="008E0ECF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r w:rsidR="008E0ECF" w:rsidRPr="008E0ECF">
        <w:rPr>
          <w:rFonts w:ascii="Times New Roman" w:hAnsi="Times New Roman" w:cs="Times New Roman"/>
          <w:sz w:val="24"/>
        </w:rPr>
        <w:t xml:space="preserve">философская концепция, в основе которой лежит понимание </w:t>
      </w:r>
      <w:hyperlink r:id="rId4" w:tooltip="Бог" w:history="1">
        <w:r w:rsidR="008E0ECF" w:rsidRPr="008E0ECF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Бога</w:t>
        </w:r>
      </w:hyperlink>
      <w:r w:rsidR="008E0ECF" w:rsidRPr="008E0ECF">
        <w:rPr>
          <w:rFonts w:ascii="Times New Roman" w:hAnsi="Times New Roman" w:cs="Times New Roman"/>
          <w:sz w:val="24"/>
        </w:rPr>
        <w:t xml:space="preserve">, как абсолютного, совершенного, наивысшего </w:t>
      </w:r>
      <w:hyperlink r:id="rId5" w:tooltip="Бытие" w:history="1">
        <w:r w:rsidR="008E0ECF" w:rsidRPr="008E0ECF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бытия</w:t>
        </w:r>
      </w:hyperlink>
      <w:r w:rsidR="008E0ECF" w:rsidRPr="008E0ECF">
        <w:rPr>
          <w:rFonts w:ascii="Times New Roman" w:hAnsi="Times New Roman" w:cs="Times New Roman"/>
          <w:sz w:val="24"/>
        </w:rPr>
        <w:t>, источника всей жизни и любого блага. При этом основой нравственности служит почитание и служение Богу, а подражание и уподобление Ему считается высшей целью человеческой жизни.</w:t>
      </w:r>
    </w:p>
    <w:p w:rsidR="00D94EA0" w:rsidRPr="00F006F4" w:rsidRDefault="00D94EA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E0ECF">
        <w:rPr>
          <w:rFonts w:ascii="Times New Roman" w:hAnsi="Times New Roman" w:cs="Times New Roman"/>
          <w:b/>
          <w:i/>
          <w:sz w:val="24"/>
          <w:szCs w:val="24"/>
        </w:rPr>
        <w:t>Креационизм</w:t>
      </w:r>
      <w:r w:rsidR="008E0ECF" w:rsidRPr="008E0ECF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r w:rsidR="008E0ECF" w:rsidRPr="008E0ECF">
        <w:rPr>
          <w:rFonts w:ascii="Times New Roman" w:hAnsi="Times New Roman" w:cs="Times New Roman"/>
          <w:sz w:val="24"/>
          <w:szCs w:val="24"/>
        </w:rPr>
        <w:t xml:space="preserve">теологическая и мировоззренческая </w:t>
      </w:r>
      <w:hyperlink r:id="rId6" w:tooltip="Концепция" w:history="1">
        <w:r w:rsidR="008E0ECF" w:rsidRPr="008E0EC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концепция</w:t>
        </w:r>
      </w:hyperlink>
      <w:r w:rsidR="008E0ECF" w:rsidRPr="008E0ECF">
        <w:rPr>
          <w:rFonts w:ascii="Times New Roman" w:hAnsi="Times New Roman" w:cs="Times New Roman"/>
          <w:sz w:val="24"/>
          <w:szCs w:val="24"/>
        </w:rPr>
        <w:t>, в рамках которой</w:t>
      </w:r>
      <w:r w:rsidR="008E0ECF" w:rsidRPr="008E0ECF">
        <w:rPr>
          <w:rFonts w:ascii="Times New Roman" w:hAnsi="Times New Roman" w:cs="Times New Roman"/>
          <w:sz w:val="24"/>
        </w:rPr>
        <w:t xml:space="preserve"> основные формы органического мира (</w:t>
      </w:r>
      <w:hyperlink r:id="rId7" w:tooltip="Жизнь" w:history="1">
        <w:r w:rsidR="008E0ECF" w:rsidRPr="008E0ECF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жизнь</w:t>
        </w:r>
      </w:hyperlink>
      <w:r w:rsidR="008E0ECF" w:rsidRPr="008E0ECF">
        <w:rPr>
          <w:rFonts w:ascii="Times New Roman" w:hAnsi="Times New Roman" w:cs="Times New Roman"/>
          <w:sz w:val="24"/>
        </w:rPr>
        <w:t xml:space="preserve">), человечество, планета </w:t>
      </w:r>
      <w:hyperlink r:id="rId8" w:tooltip="Земля" w:history="1">
        <w:r w:rsidR="008E0ECF" w:rsidRPr="008E0ECF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Земля</w:t>
        </w:r>
      </w:hyperlink>
      <w:r w:rsidR="008E0ECF" w:rsidRPr="008E0ECF">
        <w:rPr>
          <w:rFonts w:ascii="Times New Roman" w:hAnsi="Times New Roman" w:cs="Times New Roman"/>
          <w:sz w:val="24"/>
        </w:rPr>
        <w:t xml:space="preserve">, а также </w:t>
      </w:r>
      <w:hyperlink r:id="rId9" w:tooltip="Вселенная" w:history="1">
        <w:r w:rsidR="008E0ECF" w:rsidRPr="008E0ECF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мир</w:t>
        </w:r>
      </w:hyperlink>
      <w:r w:rsidR="008E0ECF" w:rsidRPr="008E0ECF">
        <w:rPr>
          <w:rFonts w:ascii="Times New Roman" w:hAnsi="Times New Roman" w:cs="Times New Roman"/>
          <w:sz w:val="24"/>
        </w:rPr>
        <w:t xml:space="preserve"> в целом, рассматриваются как непосредственно созданные </w:t>
      </w:r>
      <w:hyperlink r:id="rId10" w:tooltip="Творец" w:history="1">
        <w:r w:rsidR="008E0ECF" w:rsidRPr="008E0ECF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Творцом</w:t>
        </w:r>
      </w:hyperlink>
      <w:r w:rsidR="008E0ECF" w:rsidRPr="008E0ECF">
        <w:rPr>
          <w:rFonts w:ascii="Times New Roman" w:hAnsi="Times New Roman" w:cs="Times New Roman"/>
          <w:sz w:val="24"/>
        </w:rPr>
        <w:t xml:space="preserve"> или </w:t>
      </w:r>
      <w:hyperlink r:id="rId11" w:tooltip="Бог" w:history="1">
        <w:r w:rsidR="008E0ECF" w:rsidRPr="008E0ECF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Богом</w:t>
        </w:r>
      </w:hyperlink>
      <w:r w:rsidR="008E0ECF" w:rsidRPr="008E0ECF">
        <w:rPr>
          <w:rFonts w:ascii="Times New Roman" w:hAnsi="Times New Roman" w:cs="Times New Roman"/>
          <w:sz w:val="24"/>
        </w:rPr>
        <w:t>.</w:t>
      </w:r>
    </w:p>
    <w:p w:rsidR="00D94EA0" w:rsidRPr="00F006F4" w:rsidRDefault="00D94EA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006F4">
        <w:rPr>
          <w:rFonts w:ascii="Times New Roman" w:hAnsi="Times New Roman" w:cs="Times New Roman"/>
          <w:b/>
          <w:i/>
          <w:sz w:val="24"/>
          <w:szCs w:val="24"/>
        </w:rPr>
        <w:t>Теология</w:t>
      </w:r>
      <w:r w:rsidR="008E0ECF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r w:rsidR="008E0ECF" w:rsidRPr="008E0ECF">
        <w:rPr>
          <w:rFonts w:ascii="Times New Roman" w:hAnsi="Times New Roman" w:cs="Times New Roman"/>
          <w:sz w:val="24"/>
        </w:rPr>
        <w:t>учение о религиозных догматах</w:t>
      </w:r>
      <w:r w:rsidR="008E0ECF">
        <w:rPr>
          <w:rFonts w:ascii="Times New Roman" w:hAnsi="Times New Roman" w:cs="Times New Roman"/>
          <w:sz w:val="24"/>
          <w:vertAlign w:val="superscript"/>
        </w:rPr>
        <w:t xml:space="preserve"> </w:t>
      </w:r>
      <w:r w:rsidR="008E0ECF" w:rsidRPr="008E0ECF">
        <w:rPr>
          <w:rFonts w:ascii="Times New Roman" w:hAnsi="Times New Roman" w:cs="Times New Roman"/>
          <w:sz w:val="24"/>
        </w:rPr>
        <w:t xml:space="preserve"> и заключённое в их рамки философское мышление, призванное эти догматы защищать и обосновывать.</w:t>
      </w:r>
      <w:r w:rsidR="008E0ECF">
        <w:rPr>
          <w:rFonts w:ascii="Times New Roman" w:hAnsi="Times New Roman" w:cs="Times New Roman"/>
          <w:sz w:val="24"/>
          <w:vertAlign w:val="superscript"/>
        </w:rPr>
        <w:t xml:space="preserve"> </w:t>
      </w:r>
      <w:r w:rsidR="008E0ECF" w:rsidRPr="008E0ECF">
        <w:rPr>
          <w:rFonts w:ascii="Times New Roman" w:hAnsi="Times New Roman" w:cs="Times New Roman"/>
          <w:sz w:val="24"/>
        </w:rPr>
        <w:t xml:space="preserve"> </w:t>
      </w:r>
      <w:proofErr w:type="gramStart"/>
      <w:r w:rsidR="008E0ECF" w:rsidRPr="008E0ECF">
        <w:rPr>
          <w:rFonts w:ascii="Times New Roman" w:hAnsi="Times New Roman" w:cs="Times New Roman"/>
          <w:sz w:val="24"/>
        </w:rPr>
        <w:t>Представляет из себя</w:t>
      </w:r>
      <w:proofErr w:type="gramEnd"/>
      <w:r w:rsidR="008E0ECF" w:rsidRPr="008E0ECF">
        <w:rPr>
          <w:rFonts w:ascii="Times New Roman" w:hAnsi="Times New Roman" w:cs="Times New Roman"/>
          <w:sz w:val="24"/>
        </w:rPr>
        <w:t xml:space="preserve"> комплекс дисциплин, занимающихся изучением, изложением, обоснованием и защитой учения о </w:t>
      </w:r>
      <w:hyperlink r:id="rId12" w:tooltip="Бог" w:history="1">
        <w:r w:rsidR="008E0ECF" w:rsidRPr="008E0ECF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Боге</w:t>
        </w:r>
      </w:hyperlink>
      <w:r w:rsidR="008E0ECF" w:rsidRPr="008E0ECF">
        <w:rPr>
          <w:rFonts w:ascii="Times New Roman" w:hAnsi="Times New Roman" w:cs="Times New Roman"/>
          <w:sz w:val="24"/>
        </w:rPr>
        <w:t xml:space="preserve">, его деятельности в мире и его </w:t>
      </w:r>
      <w:hyperlink r:id="rId13" w:tooltip="Откровение" w:history="1">
        <w:r w:rsidR="008E0ECF" w:rsidRPr="008E0ECF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откровении</w:t>
        </w:r>
      </w:hyperlink>
      <w:r w:rsidR="008E0ECF" w:rsidRPr="008E0ECF">
        <w:rPr>
          <w:rFonts w:ascii="Times New Roman" w:hAnsi="Times New Roman" w:cs="Times New Roman"/>
          <w:sz w:val="24"/>
        </w:rPr>
        <w:t xml:space="preserve">, а также связанных с ним учениях о нравственных нормах и формах </w:t>
      </w:r>
      <w:proofErr w:type="spellStart"/>
      <w:r w:rsidR="008E0ECF" w:rsidRPr="008E0ECF">
        <w:rPr>
          <w:rFonts w:ascii="Times New Roman" w:hAnsi="Times New Roman" w:cs="Times New Roman"/>
          <w:sz w:val="24"/>
        </w:rPr>
        <w:t>богопочитания</w:t>
      </w:r>
      <w:proofErr w:type="spellEnd"/>
      <w:r w:rsidR="008E0ECF" w:rsidRPr="008E0ECF">
        <w:rPr>
          <w:rFonts w:ascii="Times New Roman" w:hAnsi="Times New Roman" w:cs="Times New Roman"/>
          <w:sz w:val="24"/>
        </w:rPr>
        <w:t>.</w:t>
      </w:r>
    </w:p>
    <w:p w:rsidR="00D94EA0" w:rsidRPr="00F006F4" w:rsidRDefault="008E0ECF">
      <w:pPr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Прови</w:t>
      </w:r>
      <w:r w:rsidR="00D94EA0" w:rsidRPr="00F006F4">
        <w:rPr>
          <w:rFonts w:ascii="Times New Roman" w:hAnsi="Times New Roman" w:cs="Times New Roman"/>
          <w:b/>
          <w:i/>
          <w:sz w:val="24"/>
          <w:szCs w:val="24"/>
        </w:rPr>
        <w:t>денционизм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r w:rsidRPr="00B1342C">
        <w:rPr>
          <w:rFonts w:ascii="Times New Roman" w:hAnsi="Times New Roman" w:cs="Times New Roman"/>
          <w:sz w:val="24"/>
          <w:szCs w:val="24"/>
        </w:rPr>
        <w:t>историко-философский метод, рассмотрение исторических событий с точки зрения непосредственно проявляющегося в них Провидения, высшего Промысла, осуществления заранее предусмотренного Божественного плана спасения человека.</w:t>
      </w:r>
    </w:p>
    <w:p w:rsidR="00093B30" w:rsidRDefault="00D94EA0">
      <w:pPr>
        <w:rPr>
          <w:rFonts w:ascii="Times New Roman" w:hAnsi="Times New Roman" w:cs="Times New Roman"/>
          <w:sz w:val="24"/>
          <w:lang w:val="en-US"/>
        </w:rPr>
      </w:pPr>
      <w:r w:rsidRPr="00F006F4">
        <w:rPr>
          <w:rFonts w:ascii="Times New Roman" w:hAnsi="Times New Roman" w:cs="Times New Roman"/>
          <w:b/>
          <w:i/>
          <w:sz w:val="24"/>
          <w:szCs w:val="24"/>
        </w:rPr>
        <w:t>Эсхатология</w:t>
      </w:r>
      <w:r w:rsidR="008E0ECF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r w:rsidR="00B1342C" w:rsidRPr="00B1342C">
        <w:rPr>
          <w:rFonts w:ascii="Times New Roman" w:hAnsi="Times New Roman" w:cs="Times New Roman"/>
          <w:sz w:val="24"/>
        </w:rPr>
        <w:t xml:space="preserve">система религиозных взглядов и представлений о </w:t>
      </w:r>
      <w:hyperlink r:id="rId14" w:tooltip="Конец света" w:history="1">
        <w:r w:rsidR="00B1342C" w:rsidRPr="00B1342C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конце света</w:t>
        </w:r>
      </w:hyperlink>
      <w:r w:rsidR="00B1342C" w:rsidRPr="00B1342C">
        <w:rPr>
          <w:rFonts w:ascii="Times New Roman" w:hAnsi="Times New Roman" w:cs="Times New Roman"/>
          <w:sz w:val="24"/>
        </w:rPr>
        <w:t xml:space="preserve">, </w:t>
      </w:r>
      <w:hyperlink r:id="rId15" w:tooltip="Искупление" w:history="1">
        <w:r w:rsidR="00B1342C" w:rsidRPr="00B1342C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искуплении</w:t>
        </w:r>
      </w:hyperlink>
      <w:r w:rsidR="00B1342C" w:rsidRPr="00B1342C">
        <w:rPr>
          <w:rFonts w:ascii="Times New Roman" w:hAnsi="Times New Roman" w:cs="Times New Roman"/>
          <w:sz w:val="24"/>
        </w:rPr>
        <w:t xml:space="preserve"> и </w:t>
      </w:r>
      <w:hyperlink r:id="rId16" w:tooltip="Загробная жизнь" w:history="1">
        <w:r w:rsidR="00B1342C" w:rsidRPr="00B1342C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загробной жизни</w:t>
        </w:r>
      </w:hyperlink>
      <w:r w:rsidR="00B1342C" w:rsidRPr="00B1342C">
        <w:rPr>
          <w:rFonts w:ascii="Times New Roman" w:hAnsi="Times New Roman" w:cs="Times New Roman"/>
          <w:sz w:val="24"/>
        </w:rPr>
        <w:t xml:space="preserve">, о судьбе </w:t>
      </w:r>
      <w:hyperlink r:id="rId17" w:tooltip="Вселенная" w:history="1">
        <w:r w:rsidR="00B1342C" w:rsidRPr="00B1342C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Вселенной</w:t>
        </w:r>
      </w:hyperlink>
      <w:r w:rsidR="00B1342C" w:rsidRPr="00B1342C">
        <w:rPr>
          <w:rFonts w:ascii="Times New Roman" w:hAnsi="Times New Roman" w:cs="Times New Roman"/>
          <w:sz w:val="24"/>
        </w:rPr>
        <w:t xml:space="preserve"> или её переходе в качественно новое состояние. Также отрасль </w:t>
      </w:r>
      <w:hyperlink r:id="rId18" w:tooltip="Богословие" w:history="1">
        <w:r w:rsidR="00B1342C" w:rsidRPr="00B1342C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богословия</w:t>
        </w:r>
      </w:hyperlink>
      <w:r w:rsidR="00B1342C" w:rsidRPr="00B1342C">
        <w:rPr>
          <w:rFonts w:ascii="Times New Roman" w:hAnsi="Times New Roman" w:cs="Times New Roman"/>
          <w:sz w:val="24"/>
        </w:rPr>
        <w:t xml:space="preserve">, их изучающая в рамках той или иной </w:t>
      </w:r>
      <w:hyperlink r:id="rId19" w:tooltip="Религия" w:history="1">
        <w:r w:rsidR="00B1342C" w:rsidRPr="00B1342C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религиозной</w:t>
        </w:r>
      </w:hyperlink>
      <w:r w:rsidR="00B1342C" w:rsidRPr="00B1342C">
        <w:rPr>
          <w:rFonts w:ascii="Times New Roman" w:hAnsi="Times New Roman" w:cs="Times New Roman"/>
          <w:sz w:val="24"/>
        </w:rPr>
        <w:t xml:space="preserve"> доктрины. </w:t>
      </w:r>
    </w:p>
    <w:p w:rsidR="00093B30" w:rsidRDefault="00D94EA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006F4">
        <w:rPr>
          <w:rFonts w:ascii="Times New Roman" w:hAnsi="Times New Roman" w:cs="Times New Roman"/>
          <w:b/>
          <w:i/>
          <w:sz w:val="24"/>
          <w:szCs w:val="24"/>
        </w:rPr>
        <w:t>Патристика</w:t>
      </w:r>
      <w:r w:rsidR="008E0ECF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hyperlink r:id="rId20" w:tooltip="Философия" w:history="1">
        <w:r w:rsidR="00B1342C" w:rsidRPr="00B134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философия</w:t>
        </w:r>
      </w:hyperlink>
      <w:r w:rsidR="00B1342C" w:rsidRPr="00B1342C">
        <w:rPr>
          <w:rFonts w:ascii="Times New Roman" w:hAnsi="Times New Roman" w:cs="Times New Roman"/>
          <w:sz w:val="24"/>
          <w:szCs w:val="24"/>
        </w:rPr>
        <w:t xml:space="preserve"> и </w:t>
      </w:r>
      <w:hyperlink r:id="rId21" w:tooltip="Богословие" w:history="1">
        <w:r w:rsidR="00B1342C" w:rsidRPr="00B134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теология</w:t>
        </w:r>
      </w:hyperlink>
      <w:r w:rsidR="00B1342C" w:rsidRPr="00B1342C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tooltip="Отцы Церкви" w:history="1">
        <w:r w:rsidR="00B1342C" w:rsidRPr="00B134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отцов церкви</w:t>
        </w:r>
      </w:hyperlink>
      <w:r w:rsidR="00B1342C" w:rsidRPr="00B1342C">
        <w:rPr>
          <w:rFonts w:ascii="Times New Roman" w:hAnsi="Times New Roman" w:cs="Times New Roman"/>
          <w:sz w:val="24"/>
          <w:szCs w:val="24"/>
        </w:rPr>
        <w:t xml:space="preserve">, то есть духовно-религиозных вождей </w:t>
      </w:r>
      <w:hyperlink r:id="rId23" w:tooltip="Христианство" w:history="1">
        <w:r w:rsidR="00B1342C" w:rsidRPr="00B134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христианства</w:t>
        </w:r>
      </w:hyperlink>
      <w:r w:rsidR="00B1342C" w:rsidRPr="00B1342C">
        <w:rPr>
          <w:rFonts w:ascii="Times New Roman" w:hAnsi="Times New Roman" w:cs="Times New Roman"/>
          <w:sz w:val="24"/>
          <w:szCs w:val="24"/>
        </w:rPr>
        <w:t xml:space="preserve"> до </w:t>
      </w:r>
      <w:hyperlink r:id="rId24" w:tooltip="VII век" w:history="1">
        <w:r w:rsidR="00B1342C" w:rsidRPr="00B134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VII века</w:t>
        </w:r>
      </w:hyperlink>
      <w:r w:rsidR="00B1342C" w:rsidRPr="00B1342C">
        <w:rPr>
          <w:rFonts w:ascii="Times New Roman" w:hAnsi="Times New Roman" w:cs="Times New Roman"/>
          <w:sz w:val="24"/>
          <w:szCs w:val="24"/>
        </w:rPr>
        <w:t xml:space="preserve">. Учения, выработанные отцами церкви, стали основополагающими для христианского религиозного мировоззрения. </w:t>
      </w:r>
    </w:p>
    <w:p w:rsidR="00D94EA0" w:rsidRPr="00F006F4" w:rsidRDefault="00D94EA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006F4">
        <w:rPr>
          <w:rFonts w:ascii="Times New Roman" w:hAnsi="Times New Roman" w:cs="Times New Roman"/>
          <w:b/>
          <w:i/>
          <w:sz w:val="24"/>
          <w:szCs w:val="24"/>
        </w:rPr>
        <w:t>Схоластика</w:t>
      </w:r>
      <w:r w:rsidR="008E0ECF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r w:rsidR="00B1342C" w:rsidRPr="00B1342C">
        <w:rPr>
          <w:rFonts w:ascii="Times New Roman" w:hAnsi="Times New Roman" w:cs="Times New Roman"/>
          <w:sz w:val="24"/>
        </w:rPr>
        <w:t xml:space="preserve">систематическая </w:t>
      </w:r>
      <w:hyperlink r:id="rId25" w:tooltip="Средневековая философия" w:history="1">
        <w:r w:rsidR="00B1342C" w:rsidRPr="00B1342C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средневековая философия</w:t>
        </w:r>
      </w:hyperlink>
      <w:r w:rsidR="00B1342C" w:rsidRPr="00B1342C">
        <w:rPr>
          <w:rFonts w:ascii="Times New Roman" w:hAnsi="Times New Roman" w:cs="Times New Roman"/>
          <w:sz w:val="24"/>
        </w:rPr>
        <w:t xml:space="preserve">, сконцентрированная вокруг </w:t>
      </w:r>
      <w:hyperlink r:id="rId26" w:tooltip="Университет" w:history="1">
        <w:r w:rsidR="00B1342C" w:rsidRPr="00B1342C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университетов</w:t>
        </w:r>
      </w:hyperlink>
      <w:r w:rsidR="00B1342C" w:rsidRPr="00B1342C">
        <w:rPr>
          <w:rFonts w:ascii="Times New Roman" w:hAnsi="Times New Roman" w:cs="Times New Roman"/>
          <w:sz w:val="24"/>
        </w:rPr>
        <w:t xml:space="preserve"> и представляющая собой синтез </w:t>
      </w:r>
      <w:hyperlink r:id="rId27" w:tooltip="Христианство" w:history="1">
        <w:r w:rsidR="00B1342C" w:rsidRPr="00B1342C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христианского</w:t>
        </w:r>
      </w:hyperlink>
      <w:r w:rsidR="00B1342C" w:rsidRPr="00B1342C">
        <w:rPr>
          <w:rFonts w:ascii="Times New Roman" w:hAnsi="Times New Roman" w:cs="Times New Roman"/>
          <w:sz w:val="24"/>
        </w:rPr>
        <w:t xml:space="preserve"> (</w:t>
      </w:r>
      <w:hyperlink r:id="rId28" w:tooltip="Католицизм" w:history="1">
        <w:r w:rsidR="00B1342C" w:rsidRPr="00B1342C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католического</w:t>
        </w:r>
      </w:hyperlink>
      <w:r w:rsidR="00B1342C" w:rsidRPr="00B1342C">
        <w:rPr>
          <w:rFonts w:ascii="Times New Roman" w:hAnsi="Times New Roman" w:cs="Times New Roman"/>
          <w:sz w:val="24"/>
        </w:rPr>
        <w:t xml:space="preserve">) </w:t>
      </w:r>
      <w:hyperlink r:id="rId29" w:tooltip="Богословие" w:history="1">
        <w:r w:rsidR="00B1342C" w:rsidRPr="00B1342C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богословия</w:t>
        </w:r>
      </w:hyperlink>
      <w:r w:rsidR="00B1342C" w:rsidRPr="00B1342C">
        <w:rPr>
          <w:rFonts w:ascii="Times New Roman" w:hAnsi="Times New Roman" w:cs="Times New Roman"/>
          <w:sz w:val="24"/>
        </w:rPr>
        <w:t xml:space="preserve"> и </w:t>
      </w:r>
      <w:hyperlink r:id="rId30" w:tooltip="Логика" w:history="1">
        <w:r w:rsidR="00B1342C" w:rsidRPr="00B1342C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логики</w:t>
        </w:r>
      </w:hyperlink>
      <w:r w:rsidR="00B1342C" w:rsidRPr="00B1342C">
        <w:rPr>
          <w:rFonts w:ascii="Times New Roman" w:hAnsi="Times New Roman" w:cs="Times New Roman"/>
          <w:sz w:val="24"/>
        </w:rPr>
        <w:t xml:space="preserve"> </w:t>
      </w:r>
      <w:hyperlink r:id="rId31" w:tooltip="Аристотель" w:history="1">
        <w:r w:rsidR="00B1342C" w:rsidRPr="00B1342C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Аристотеля</w:t>
        </w:r>
      </w:hyperlink>
      <w:r w:rsidR="00B1342C" w:rsidRPr="00B1342C">
        <w:rPr>
          <w:rFonts w:ascii="Times New Roman" w:hAnsi="Times New Roman" w:cs="Times New Roman"/>
          <w:sz w:val="24"/>
        </w:rPr>
        <w:t>.</w:t>
      </w:r>
    </w:p>
    <w:p w:rsidR="00227E51" w:rsidRPr="00F006F4" w:rsidRDefault="00227E5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006F4">
        <w:rPr>
          <w:rFonts w:ascii="Times New Roman" w:hAnsi="Times New Roman" w:cs="Times New Roman"/>
          <w:b/>
          <w:i/>
          <w:sz w:val="24"/>
          <w:szCs w:val="24"/>
        </w:rPr>
        <w:t>Метафизика</w:t>
      </w:r>
      <w:r w:rsidR="008E0ECF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r w:rsidR="00B1342C" w:rsidRPr="00B1342C">
        <w:rPr>
          <w:rFonts w:ascii="Times New Roman" w:hAnsi="Times New Roman" w:cs="Times New Roman"/>
          <w:sz w:val="24"/>
        </w:rPr>
        <w:t xml:space="preserve">раздел </w:t>
      </w:r>
      <w:hyperlink r:id="rId32" w:tooltip="Философия" w:history="1">
        <w:r w:rsidR="00B1342C" w:rsidRPr="00B1342C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философии</w:t>
        </w:r>
      </w:hyperlink>
      <w:r w:rsidR="00B1342C" w:rsidRPr="00B1342C">
        <w:rPr>
          <w:rFonts w:ascii="Times New Roman" w:hAnsi="Times New Roman" w:cs="Times New Roman"/>
          <w:sz w:val="24"/>
        </w:rPr>
        <w:t xml:space="preserve">, занимающийся исследованиями первоначальной природы </w:t>
      </w:r>
      <w:hyperlink r:id="rId33" w:tooltip="Реальность" w:history="1">
        <w:r w:rsidR="00B1342C" w:rsidRPr="00B1342C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реальности</w:t>
        </w:r>
      </w:hyperlink>
      <w:r w:rsidR="00B1342C" w:rsidRPr="00B1342C">
        <w:rPr>
          <w:rFonts w:ascii="Times New Roman" w:hAnsi="Times New Roman" w:cs="Times New Roman"/>
          <w:sz w:val="24"/>
        </w:rPr>
        <w:t xml:space="preserve">, </w:t>
      </w:r>
      <w:hyperlink r:id="rId34" w:tooltip="Вселенная" w:history="1">
        <w:r w:rsidR="00B1342C" w:rsidRPr="00B1342C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мира</w:t>
        </w:r>
      </w:hyperlink>
      <w:r w:rsidR="00B1342C" w:rsidRPr="00B1342C">
        <w:rPr>
          <w:rFonts w:ascii="Times New Roman" w:hAnsi="Times New Roman" w:cs="Times New Roman"/>
          <w:sz w:val="24"/>
        </w:rPr>
        <w:t xml:space="preserve"> и </w:t>
      </w:r>
      <w:hyperlink r:id="rId35" w:tooltip="Бытие (философия)" w:history="1">
        <w:r w:rsidR="00B1342C" w:rsidRPr="00B1342C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бытия</w:t>
        </w:r>
      </w:hyperlink>
      <w:r w:rsidR="00B1342C" w:rsidRPr="00B1342C">
        <w:rPr>
          <w:rFonts w:ascii="Times New Roman" w:hAnsi="Times New Roman" w:cs="Times New Roman"/>
          <w:sz w:val="24"/>
        </w:rPr>
        <w:t xml:space="preserve"> как такового.</w:t>
      </w:r>
    </w:p>
    <w:p w:rsidR="00227E51" w:rsidRPr="00F006F4" w:rsidRDefault="00F006F4">
      <w:pPr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F006F4">
        <w:rPr>
          <w:rFonts w:ascii="Times New Roman" w:hAnsi="Times New Roman" w:cs="Times New Roman"/>
          <w:b/>
          <w:i/>
          <w:sz w:val="24"/>
          <w:szCs w:val="24"/>
        </w:rPr>
        <w:t>Номинализм</w:t>
      </w:r>
      <w:r w:rsidR="008E0ECF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r w:rsidR="00B1342C" w:rsidRPr="00B1342C">
        <w:rPr>
          <w:rFonts w:ascii="Times New Roman" w:hAnsi="Times New Roman" w:cs="Times New Roman"/>
          <w:sz w:val="24"/>
        </w:rPr>
        <w:t xml:space="preserve">философское учение, согласно которому названия таких понятий, как «животное», — «эмоция» — это не </w:t>
      </w:r>
      <w:hyperlink r:id="rId36" w:tooltip="Имя собственное" w:history="1">
        <w:r w:rsidR="00B1342C" w:rsidRPr="00B1342C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собственные имена</w:t>
        </w:r>
      </w:hyperlink>
      <w:r w:rsidR="00B1342C" w:rsidRPr="00B1342C">
        <w:rPr>
          <w:rFonts w:ascii="Times New Roman" w:hAnsi="Times New Roman" w:cs="Times New Roman"/>
          <w:sz w:val="24"/>
        </w:rPr>
        <w:t xml:space="preserve"> </w:t>
      </w:r>
      <w:hyperlink r:id="rId37" w:tooltip="Единичное (философия)" w:history="1">
        <w:r w:rsidR="00B1342C" w:rsidRPr="00B1342C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цельных</w:t>
        </w:r>
      </w:hyperlink>
      <w:r w:rsidR="00B1342C" w:rsidRPr="00B1342C">
        <w:rPr>
          <w:rFonts w:ascii="Times New Roman" w:hAnsi="Times New Roman" w:cs="Times New Roman"/>
          <w:sz w:val="24"/>
        </w:rPr>
        <w:t xml:space="preserve"> сущностей, а </w:t>
      </w:r>
      <w:r w:rsidR="00B1342C" w:rsidRPr="00B1342C">
        <w:rPr>
          <w:rFonts w:ascii="Times New Roman" w:hAnsi="Times New Roman" w:cs="Times New Roman"/>
          <w:i/>
          <w:iCs/>
          <w:sz w:val="24"/>
        </w:rPr>
        <w:t>общие имена</w:t>
      </w:r>
      <w:r w:rsidR="00B1342C" w:rsidRPr="00B1342C">
        <w:rPr>
          <w:rFonts w:ascii="Times New Roman" w:hAnsi="Times New Roman" w:cs="Times New Roman"/>
          <w:sz w:val="24"/>
        </w:rPr>
        <w:t xml:space="preserve"> (</w:t>
      </w:r>
      <w:r w:rsidR="00B1342C" w:rsidRPr="00B1342C">
        <w:rPr>
          <w:rFonts w:ascii="Times New Roman" w:hAnsi="Times New Roman" w:cs="Times New Roman"/>
          <w:i/>
          <w:iCs/>
          <w:sz w:val="24"/>
        </w:rPr>
        <w:t>универсалии</w:t>
      </w:r>
      <w:r w:rsidR="00B1342C" w:rsidRPr="00B1342C">
        <w:rPr>
          <w:rFonts w:ascii="Times New Roman" w:hAnsi="Times New Roman" w:cs="Times New Roman"/>
          <w:sz w:val="24"/>
        </w:rPr>
        <w:t xml:space="preserve">), своего рода </w:t>
      </w:r>
      <w:hyperlink r:id="rId38" w:tooltip="Переменная" w:history="1">
        <w:r w:rsidR="00B1342C" w:rsidRPr="00B1342C">
          <w:rPr>
            <w:rStyle w:val="a3"/>
            <w:rFonts w:ascii="Times New Roman" w:hAnsi="Times New Roman" w:cs="Times New Roman"/>
            <w:color w:val="auto"/>
            <w:sz w:val="24"/>
            <w:u w:val="none"/>
          </w:rPr>
          <w:t>переменные</w:t>
        </w:r>
      </w:hyperlink>
      <w:r w:rsidR="00B1342C" w:rsidRPr="00B1342C">
        <w:rPr>
          <w:rFonts w:ascii="Times New Roman" w:hAnsi="Times New Roman" w:cs="Times New Roman"/>
          <w:sz w:val="24"/>
        </w:rPr>
        <w:t>, вместо которых можно подставлять имена конкретные (например, вместо общего имени «человек» — собственные имена «Пётр», «Павел», «Анна», «Мария» и пр.).</w:t>
      </w:r>
      <w:proofErr w:type="gramEnd"/>
    </w:p>
    <w:p w:rsidR="00D94EA0" w:rsidRPr="00D94EA0" w:rsidRDefault="00F006F4">
      <w:pPr>
        <w:rPr>
          <w:rFonts w:ascii="Times New Roman" w:hAnsi="Times New Roman" w:cs="Times New Roman"/>
          <w:sz w:val="24"/>
          <w:szCs w:val="24"/>
        </w:rPr>
      </w:pPr>
      <w:r w:rsidRPr="00F006F4">
        <w:rPr>
          <w:rFonts w:ascii="Times New Roman" w:hAnsi="Times New Roman" w:cs="Times New Roman"/>
          <w:b/>
          <w:i/>
          <w:sz w:val="24"/>
          <w:szCs w:val="24"/>
        </w:rPr>
        <w:t>Реализм</w:t>
      </w:r>
      <w:r w:rsidR="008E0ECF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r w:rsidR="00B1342C" w:rsidRPr="00B1342C">
        <w:rPr>
          <w:rFonts w:ascii="Times New Roman" w:hAnsi="Times New Roman" w:cs="Times New Roman"/>
          <w:sz w:val="24"/>
          <w:szCs w:val="24"/>
        </w:rPr>
        <w:t>философская доктрина, согласно которой предметы видимого мира существуют независимо от человеческого восприятия и познания.</w:t>
      </w:r>
    </w:p>
    <w:sectPr w:rsidR="00D94EA0" w:rsidRPr="00D94EA0" w:rsidSect="00BF4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4EA0"/>
    <w:rsid w:val="00093B30"/>
    <w:rsid w:val="00227E51"/>
    <w:rsid w:val="008E0ECF"/>
    <w:rsid w:val="00B1342C"/>
    <w:rsid w:val="00B166F4"/>
    <w:rsid w:val="00BA2B90"/>
    <w:rsid w:val="00BF4065"/>
    <w:rsid w:val="00D94EA0"/>
    <w:rsid w:val="00F00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E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0E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7%D0%B5%D0%BC%D0%BB%D1%8F" TargetMode="External"/><Relationship Id="rId13" Type="http://schemas.openxmlformats.org/officeDocument/2006/relationships/hyperlink" Target="http://ru.wikipedia.org/wiki/%D0%9E%D1%82%D0%BA%D1%80%D0%BE%D0%B2%D0%B5%D0%BD%D0%B8%D0%B5" TargetMode="External"/><Relationship Id="rId18" Type="http://schemas.openxmlformats.org/officeDocument/2006/relationships/hyperlink" Target="http://ru.wikipedia.org/wiki/%D0%91%D0%BE%D0%B3%D0%BE%D1%81%D0%BB%D0%BE%D0%B2%D0%B8%D0%B5" TargetMode="External"/><Relationship Id="rId26" Type="http://schemas.openxmlformats.org/officeDocument/2006/relationships/hyperlink" Target="http://ru.wikipedia.org/wiki/%D0%A3%D0%BD%D0%B8%D0%B2%D0%B5%D1%80%D1%81%D0%B8%D1%82%D0%B5%D1%82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ru.wikipedia.org/wiki/%D0%91%D0%BE%D0%B3%D0%BE%D1%81%D0%BB%D0%BE%D0%B2%D0%B8%D0%B5" TargetMode="External"/><Relationship Id="rId34" Type="http://schemas.openxmlformats.org/officeDocument/2006/relationships/hyperlink" Target="http://ru.wikipedia.org/wiki/%D0%92%D1%81%D0%B5%D0%BB%D0%B5%D0%BD%D0%BD%D0%B0%D1%8F" TargetMode="External"/><Relationship Id="rId7" Type="http://schemas.openxmlformats.org/officeDocument/2006/relationships/hyperlink" Target="http://ru.wikipedia.org/wiki/%D0%96%D0%B8%D0%B7%D0%BD%D1%8C" TargetMode="External"/><Relationship Id="rId12" Type="http://schemas.openxmlformats.org/officeDocument/2006/relationships/hyperlink" Target="http://ru.wikipedia.org/wiki/%D0%91%D0%BE%D0%B3" TargetMode="External"/><Relationship Id="rId17" Type="http://schemas.openxmlformats.org/officeDocument/2006/relationships/hyperlink" Target="http://ru.wikipedia.org/wiki/%D0%92%D1%81%D0%B5%D0%BB%D0%B5%D0%BD%D0%BD%D0%B0%D1%8F" TargetMode="External"/><Relationship Id="rId25" Type="http://schemas.openxmlformats.org/officeDocument/2006/relationships/hyperlink" Target="http://ru.wikipedia.org/wiki/%D0%A1%D1%80%D0%B5%D0%B4%D0%BD%D0%B5%D0%B2%D0%B5%D0%BA%D0%BE%D0%B2%D0%B0%D1%8F_%D1%84%D0%B8%D0%BB%D0%BE%D1%81%D0%BE%D1%84%D0%B8%D1%8F" TargetMode="External"/><Relationship Id="rId33" Type="http://schemas.openxmlformats.org/officeDocument/2006/relationships/hyperlink" Target="http://ru.wikipedia.org/wiki/%D0%A0%D0%B5%D0%B0%D0%BB%D1%8C%D0%BD%D0%BE%D1%81%D1%82%D1%8C" TargetMode="External"/><Relationship Id="rId38" Type="http://schemas.openxmlformats.org/officeDocument/2006/relationships/hyperlink" Target="http://ru.wikipedia.org/wiki/%D0%9F%D0%B5%D1%80%D0%B5%D0%BC%D0%B5%D0%BD%D0%BD%D0%B0%D1%8F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ru.wikipedia.org/wiki/%D0%97%D0%B0%D0%B3%D1%80%D0%BE%D0%B1%D0%BD%D0%B0%D1%8F_%D0%B6%D0%B8%D0%B7%D0%BD%D1%8C" TargetMode="External"/><Relationship Id="rId20" Type="http://schemas.openxmlformats.org/officeDocument/2006/relationships/hyperlink" Target="http://ru.wikipedia.org/wiki/%D0%A4%D0%B8%D0%BB%D0%BE%D1%81%D0%BE%D1%84%D0%B8%D1%8F" TargetMode="External"/><Relationship Id="rId29" Type="http://schemas.openxmlformats.org/officeDocument/2006/relationships/hyperlink" Target="http://ru.wikipedia.org/wiki/%D0%91%D0%BE%D0%B3%D0%BE%D1%81%D0%BB%D0%BE%D0%B2%D0%B8%D0%B5" TargetMode="External"/><Relationship Id="rId1" Type="http://schemas.openxmlformats.org/officeDocument/2006/relationships/styles" Target="styles.xml"/><Relationship Id="rId6" Type="http://schemas.openxmlformats.org/officeDocument/2006/relationships/hyperlink" Target="http://ru.wikipedia.org/wiki/%D0%9A%D0%BE%D0%BD%D1%86%D0%B5%D0%BF%D1%86%D0%B8%D1%8F" TargetMode="External"/><Relationship Id="rId11" Type="http://schemas.openxmlformats.org/officeDocument/2006/relationships/hyperlink" Target="http://ru.wikipedia.org/wiki/%D0%91%D0%BE%D0%B3" TargetMode="External"/><Relationship Id="rId24" Type="http://schemas.openxmlformats.org/officeDocument/2006/relationships/hyperlink" Target="http://ru.wikipedia.org/wiki/VII_%D0%B2%D0%B5%D0%BA" TargetMode="External"/><Relationship Id="rId32" Type="http://schemas.openxmlformats.org/officeDocument/2006/relationships/hyperlink" Target="http://ru.wikipedia.org/wiki/%D0%A4%D0%B8%D0%BB%D0%BE%D1%81%D0%BE%D1%84%D0%B8%D1%8F" TargetMode="External"/><Relationship Id="rId37" Type="http://schemas.openxmlformats.org/officeDocument/2006/relationships/hyperlink" Target="http://ru.wikipedia.org/wiki/%D0%95%D0%B4%D0%B8%D0%BD%D0%B8%D1%87%D0%BD%D0%BE%D0%B5_(%D1%84%D0%B8%D0%BB%D0%BE%D1%81%D0%BE%D1%84%D0%B8%D1%8F)" TargetMode="External"/><Relationship Id="rId40" Type="http://schemas.openxmlformats.org/officeDocument/2006/relationships/theme" Target="theme/theme1.xml"/><Relationship Id="rId5" Type="http://schemas.openxmlformats.org/officeDocument/2006/relationships/hyperlink" Target="http://ru.wikipedia.org/wiki/%D0%91%D1%8B%D1%82%D0%B8%D0%B5" TargetMode="External"/><Relationship Id="rId15" Type="http://schemas.openxmlformats.org/officeDocument/2006/relationships/hyperlink" Target="http://ru.wikipedia.org/wiki/%D0%98%D1%81%D0%BA%D1%83%D0%BF%D0%BB%D0%B5%D0%BD%D0%B8%D0%B5" TargetMode="External"/><Relationship Id="rId23" Type="http://schemas.openxmlformats.org/officeDocument/2006/relationships/hyperlink" Target="http://ru.wikipedia.org/wiki/%D0%A5%D1%80%D0%B8%D1%81%D1%82%D0%B8%D0%B0%D0%BD%D1%81%D1%82%D0%B2%D0%BE" TargetMode="External"/><Relationship Id="rId28" Type="http://schemas.openxmlformats.org/officeDocument/2006/relationships/hyperlink" Target="http://ru.wikipedia.org/wiki/%D0%9A%D0%B0%D1%82%D0%BE%D0%BB%D0%B8%D1%86%D0%B8%D0%B7%D0%BC" TargetMode="External"/><Relationship Id="rId36" Type="http://schemas.openxmlformats.org/officeDocument/2006/relationships/hyperlink" Target="http://ru.wikipedia.org/wiki/%D0%98%D0%BC%D1%8F_%D1%81%D0%BE%D0%B1%D1%81%D1%82%D0%B2%D0%B5%D0%BD%D0%BD%D0%BE%D0%B5" TargetMode="External"/><Relationship Id="rId10" Type="http://schemas.openxmlformats.org/officeDocument/2006/relationships/hyperlink" Target="http://ru.wikipedia.org/wiki/%D0%A2%D0%B2%D0%BE%D1%80%D0%B5%D1%86" TargetMode="External"/><Relationship Id="rId19" Type="http://schemas.openxmlformats.org/officeDocument/2006/relationships/hyperlink" Target="http://ru.wikipedia.org/wiki/%D0%A0%D0%B5%D0%BB%D0%B8%D0%B3%D0%B8%D1%8F" TargetMode="External"/><Relationship Id="rId31" Type="http://schemas.openxmlformats.org/officeDocument/2006/relationships/hyperlink" Target="http://ru.wikipedia.org/wiki/%D0%90%D1%80%D0%B8%D1%81%D1%82%D0%BE%D1%82%D0%B5%D0%BB%D1%8C" TargetMode="External"/><Relationship Id="rId4" Type="http://schemas.openxmlformats.org/officeDocument/2006/relationships/hyperlink" Target="http://ru.wikipedia.org/wiki/%D0%91%D0%BE%D0%B3" TargetMode="External"/><Relationship Id="rId9" Type="http://schemas.openxmlformats.org/officeDocument/2006/relationships/hyperlink" Target="http://ru.wikipedia.org/wiki/%D0%92%D1%81%D0%B5%D0%BB%D0%B5%D0%BD%D0%BD%D0%B0%D1%8F" TargetMode="External"/><Relationship Id="rId14" Type="http://schemas.openxmlformats.org/officeDocument/2006/relationships/hyperlink" Target="http://ru.wikipedia.org/wiki/%D0%9A%D0%BE%D0%BD%D0%B5%D1%86_%D1%81%D0%B2%D0%B5%D1%82%D0%B0" TargetMode="External"/><Relationship Id="rId22" Type="http://schemas.openxmlformats.org/officeDocument/2006/relationships/hyperlink" Target="http://ru.wikipedia.org/wiki/%D0%9E%D1%82%D1%86%D1%8B_%D0%A6%D0%B5%D1%80%D0%BA%D0%B2%D0%B8" TargetMode="External"/><Relationship Id="rId27" Type="http://schemas.openxmlformats.org/officeDocument/2006/relationships/hyperlink" Target="http://ru.wikipedia.org/wiki/%D0%A5%D1%80%D0%B8%D1%81%D1%82%D0%B8%D0%B0%D0%BD%D1%81%D1%82%D0%B2%D0%BE" TargetMode="External"/><Relationship Id="rId30" Type="http://schemas.openxmlformats.org/officeDocument/2006/relationships/hyperlink" Target="http://ru.wikipedia.org/wiki/%D0%9B%D0%BE%D0%B3%D0%B8%D0%BA%D0%B0" TargetMode="External"/><Relationship Id="rId35" Type="http://schemas.openxmlformats.org/officeDocument/2006/relationships/hyperlink" Target="http://ru.wikipedia.org/wiki/%D0%91%D1%8B%D1%82%D0%B8%D0%B5_(%D1%84%D0%B8%D0%BB%D0%BE%D1%81%D0%BE%D1%84%D0%B8%D1%8F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кшп</dc:creator>
  <cp:lastModifiedBy>кшп</cp:lastModifiedBy>
  <cp:revision>3</cp:revision>
  <cp:lastPrinted>2010-11-23T17:32:00Z</cp:lastPrinted>
  <dcterms:created xsi:type="dcterms:W3CDTF">2010-11-11T17:29:00Z</dcterms:created>
  <dcterms:modified xsi:type="dcterms:W3CDTF">2010-11-23T17:32:00Z</dcterms:modified>
</cp:coreProperties>
</file>